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8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18"/>
      </w:tblGrid>
      <w:tr w:rsidR="004C6003" w:rsidRPr="009179E3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028ED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1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 w:rsidR="00CE153C">
              <w:rPr>
                <w:b/>
                <w:bCs/>
              </w:rPr>
              <w:t>3</w:t>
            </w:r>
          </w:p>
          <w:p w:rsidR="005F0E5A" w:rsidRPr="00E91D54" w:rsidRDefault="009140E1" w:rsidP="00017892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DABFF5" wp14:editId="2E02F87D">
                  <wp:extent cx="1725789" cy="1294341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89" cy="129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1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18" w:type="dxa"/>
          </w:tcPr>
          <w:p w:rsidR="005F0E5A" w:rsidRPr="00E91D54" w:rsidRDefault="00017892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18" w:type="dxa"/>
          </w:tcPr>
          <w:p w:rsidR="005F0E5A" w:rsidRPr="00E91D54" w:rsidRDefault="00017892" w:rsidP="00CE15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598</w:t>
            </w:r>
            <w:r w:rsidR="00CE153C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18" w:type="dxa"/>
          </w:tcPr>
          <w:p w:rsidR="005F0E5A" w:rsidRPr="00E91D54" w:rsidRDefault="004F73C9" w:rsidP="00CE15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206DD">
              <w:rPr>
                <w:bCs/>
              </w:rPr>
              <w:t>65</w:t>
            </w:r>
            <w:r w:rsidR="00017892">
              <w:rPr>
                <w:bCs/>
              </w:rPr>
              <w:t>6</w:t>
            </w:r>
            <w:r w:rsidR="00CE153C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18" w:type="dxa"/>
          </w:tcPr>
          <w:p w:rsidR="005F0E5A" w:rsidRPr="00B71B2F" w:rsidRDefault="00CE153C" w:rsidP="00CE153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  <w:r w:rsidR="00D0533C">
              <w:rPr>
                <w:bCs/>
              </w:rPr>
              <w:t>, 900</w:t>
            </w:r>
          </w:p>
        </w:tc>
      </w:tr>
      <w:tr w:rsidR="005F0E5A" w:rsidRPr="00E5065E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18" w:type="dxa"/>
          </w:tcPr>
          <w:p w:rsidR="00017892" w:rsidRPr="00D53477" w:rsidRDefault="00017892" w:rsidP="00017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 xml:space="preserve">Столб </w:t>
            </w:r>
            <w:r w:rsidR="00DC7B2B">
              <w:rPr>
                <w:color w:val="000000"/>
              </w:rPr>
              <w:t xml:space="preserve">ДПК </w:t>
            </w:r>
            <w:r w:rsidRPr="00017892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 xml:space="preserve">Столб </w:t>
            </w:r>
            <w:r w:rsidR="00DC7B2B">
              <w:rPr>
                <w:color w:val="000000"/>
              </w:rPr>
              <w:t xml:space="preserve">ДПК </w:t>
            </w:r>
            <w:r w:rsidRPr="00017892">
              <w:rPr>
                <w:color w:val="000000"/>
              </w:rPr>
              <w:t>100х100х2500. 09.09.00.00</w:t>
            </w:r>
            <w:r>
              <w:rPr>
                <w:color w:val="000000"/>
              </w:rPr>
              <w:t xml:space="preserve"> – 4 шт.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 xml:space="preserve">Столб </w:t>
            </w:r>
            <w:r w:rsidR="00DC7B2B">
              <w:rPr>
                <w:color w:val="000000"/>
              </w:rPr>
              <w:t xml:space="preserve">ДПК </w:t>
            </w:r>
            <w:r w:rsidRPr="00017892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2 шт.</w:t>
            </w:r>
          </w:p>
          <w:p w:rsidR="00DC7B2B" w:rsidRDefault="00DC7B2B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017892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</w:t>
            </w:r>
            <w:bookmarkStart w:id="6" w:name="_GoBack"/>
            <w:bookmarkEnd w:id="6"/>
            <w:r>
              <w:rPr>
                <w:color w:val="000000"/>
              </w:rPr>
              <w:t xml:space="preserve">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17892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17892" w:rsidRPr="00E94816" w:rsidRDefault="00017892" w:rsidP="0001789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18" w:type="dxa"/>
          </w:tcPr>
          <w:p w:rsidR="00017892" w:rsidRPr="00E94816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017892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17892" w:rsidRPr="00E94816" w:rsidRDefault="00017892" w:rsidP="0001789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18" w:type="dxa"/>
          </w:tcPr>
          <w:p w:rsidR="00017892" w:rsidRPr="00E94816" w:rsidRDefault="00017892" w:rsidP="00017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017892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 w:rsidR="00CE153C">
              <w:rPr>
                <w:bCs/>
              </w:rPr>
              <w:t xml:space="preserve"> высота 12</w:t>
            </w:r>
            <w:r w:rsidR="005F0E5A">
              <w:rPr>
                <w:bCs/>
              </w:rPr>
              <w:t>00</w:t>
            </w:r>
          </w:p>
        </w:tc>
        <w:tc>
          <w:tcPr>
            <w:tcW w:w="5518" w:type="dxa"/>
          </w:tcPr>
          <w:p w:rsidR="00017892" w:rsidRPr="000F3461" w:rsidRDefault="005F0E5A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E153C">
              <w:rPr>
                <w:color w:val="000000"/>
              </w:rPr>
              <w:t>1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017892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017892" w:rsidRPr="000F3461">
              <w:t xml:space="preserve">продольных направляющих, изготовленных из профильной трубы сечением не менее 50х25 </w:t>
            </w:r>
            <w:r w:rsidR="00017892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017892" w:rsidRPr="000F3461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</w:t>
            </w:r>
            <w:r w:rsidRPr="000F3461">
              <w:rPr>
                <w:color w:val="000000"/>
              </w:rPr>
              <w:lastRenderedPageBreak/>
              <w:t>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30A3" w:rsidTr="00B83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18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E4DC6" w:rsidTr="00D028ED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E4DC6" w:rsidRDefault="005E4DC6" w:rsidP="005E4DC6">
            <w:r w:rsidRPr="00E139C6">
              <w:t>Рукоход наклонный 1900</w:t>
            </w:r>
          </w:p>
        </w:tc>
        <w:tc>
          <w:tcPr>
            <w:tcW w:w="5518" w:type="dxa"/>
          </w:tcPr>
          <w:p w:rsidR="005E4DC6" w:rsidRDefault="005E4DC6" w:rsidP="005E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и четыре усилителя должны быть выполнены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830A3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18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D6EE9" w:rsidTr="005E4DC6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D6EE9" w:rsidRPr="00E91D54" w:rsidRDefault="00CD6EE9" w:rsidP="00CD6E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D6EE9" w:rsidRPr="00E91D54" w:rsidRDefault="00CD6EE9" w:rsidP="00CD6E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D6EE9" w:rsidRPr="00E91D54" w:rsidRDefault="00CD6EE9" w:rsidP="00CD6E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D6EE9" w:rsidRPr="00E91D54" w:rsidRDefault="00CD6EE9" w:rsidP="00CD6E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D6EE9" w:rsidRPr="000475F1" w:rsidRDefault="00CD6EE9" w:rsidP="00CD6EE9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18" w:type="dxa"/>
          </w:tcPr>
          <w:p w:rsidR="00CD6EE9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830A3">
              <w:rPr>
                <w:bCs/>
              </w:rPr>
              <w:t>1</w:t>
            </w:r>
            <w:r>
              <w:rPr>
                <w:bCs/>
              </w:rPr>
              <w:t xml:space="preserve">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CD6EE9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CD6EE9" w:rsidRPr="00E91D54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2,35. Канат должен быть полипропиленовый, диаметром не менее </w:t>
            </w:r>
            <w:r>
              <w:rPr>
                <w:color w:val="000000"/>
              </w:rPr>
              <w:lastRenderedPageBreak/>
              <w:t>16 мм. Снизу канат должен крепиться к каркасу трапа барабана, сверху к усиленной перекладине.</w:t>
            </w:r>
          </w:p>
        </w:tc>
      </w:tr>
      <w:tr w:rsidR="005E4DC6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E4DC6" w:rsidRPr="00E91D54" w:rsidRDefault="005E4DC6" w:rsidP="005E4DC6">
            <w:pPr>
              <w:snapToGrid w:val="0"/>
              <w:rPr>
                <w:bCs/>
              </w:rPr>
            </w:pPr>
            <w:r>
              <w:rPr>
                <w:bCs/>
              </w:rPr>
              <w:t>Крыша Восточная</w:t>
            </w:r>
          </w:p>
        </w:tc>
        <w:tc>
          <w:tcPr>
            <w:tcW w:w="5518" w:type="dxa"/>
          </w:tcPr>
          <w:p w:rsidR="005E4DC6" w:rsidRDefault="005E4DC6" w:rsidP="005E4DC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>1 мм.</w:t>
            </w:r>
            <w:r w:rsidR="00972A97">
              <w:rPr>
                <w:color w:val="000000"/>
              </w:rPr>
              <w:t xml:space="preserve"> с резной верхней гранью и с художественно оформленной</w:t>
            </w:r>
            <w:r w:rsidR="00972A97" w:rsidRPr="00E615CE">
              <w:rPr>
                <w:color w:val="000000"/>
              </w:rPr>
              <w:t xml:space="preserve"> поверхность</w:t>
            </w:r>
            <w:r w:rsidR="00972A97">
              <w:rPr>
                <w:color w:val="000000"/>
              </w:rPr>
              <w:t>ю</w:t>
            </w:r>
            <w:r w:rsidR="00972A97" w:rsidRPr="00E615CE">
              <w:rPr>
                <w:color w:val="000000"/>
              </w:rPr>
              <w:t xml:space="preserve"> в </w:t>
            </w:r>
            <w:r w:rsidR="00972A97">
              <w:rPr>
                <w:color w:val="000000"/>
              </w:rPr>
              <w:t>восточной тематике</w:t>
            </w:r>
            <w:r w:rsidR="00972A97" w:rsidRPr="00E615CE">
              <w:rPr>
                <w:color w:val="000000"/>
              </w:rPr>
              <w:t>. Изображение должно быть нанесено при помощи полно</w:t>
            </w:r>
            <w:r w:rsidR="00972A97">
              <w:rPr>
                <w:color w:val="000000"/>
              </w:rPr>
              <w:t>цветной ультрафиолетовой печати.</w:t>
            </w:r>
            <w:r>
              <w:rPr>
                <w:color w:val="000000"/>
              </w:rPr>
              <w:t xml:space="preserve">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5E4DC6" w:rsidRDefault="005E4DC6" w:rsidP="005E4DC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5E4DC6" w:rsidRPr="00E91D54" w:rsidRDefault="005E4DC6" w:rsidP="005E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972A97" w:rsidTr="00D028ED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72A97" w:rsidRPr="00E91D54" w:rsidRDefault="00972A97" w:rsidP="00972A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72A97" w:rsidRPr="00E91D54" w:rsidRDefault="00972A97" w:rsidP="00972A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72A97" w:rsidRPr="00E91D54" w:rsidRDefault="00972A97" w:rsidP="00972A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72A97" w:rsidRPr="00E91D54" w:rsidRDefault="00972A97" w:rsidP="00972A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72A97" w:rsidRPr="00754ED9" w:rsidRDefault="00972A97" w:rsidP="00972A97">
            <w:pPr>
              <w:snapToGrid w:val="0"/>
              <w:rPr>
                <w:color w:val="000000"/>
              </w:rPr>
            </w:pPr>
            <w:r w:rsidRPr="00972A97">
              <w:rPr>
                <w:color w:val="000000"/>
              </w:rPr>
              <w:t>Ограждение восточное 650х1100 мм</w:t>
            </w:r>
          </w:p>
        </w:tc>
        <w:tc>
          <w:tcPr>
            <w:tcW w:w="5518" w:type="dxa"/>
          </w:tcPr>
          <w:p w:rsidR="00972A97" w:rsidRPr="00754ED9" w:rsidRDefault="00972A97" w:rsidP="00972A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 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восточной тематике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4B579F" w:rsidTr="003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3D6ED7" w:rsidRDefault="004B579F" w:rsidP="004B579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983D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 xml:space="preserve">ом, в количестве </w:t>
            </w:r>
            <w:r w:rsidR="00983DE0">
              <w:rPr>
                <w:color w:val="000000"/>
              </w:rPr>
              <w:t>двенадцати</w:t>
            </w:r>
            <w:r>
              <w:rPr>
                <w:color w:val="000000"/>
              </w:rPr>
              <w:t xml:space="preserve">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4B579F" w:rsidTr="00D92217">
        <w:trPr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3D6ED7" w:rsidRDefault="004B579F" w:rsidP="004B579F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L=1950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4B57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4B579F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79F">
              <w:rPr>
                <w:color w:val="000000"/>
              </w:rPr>
              <w:t>Сетка металлическая вертикальная наклонная 1900х2000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0A51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Сетка должна быть выполнена из комбинации металлических труб диметром не менее 26 мм и 32 мм с толщиной стенки не менее 2.35 мм. К сетке должны быть приварены штампованные ушки, в количестве четырех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Р</w:t>
            </w:r>
            <w:r>
              <w:t>азмер ячеек должен быть не менее 240х240 мм.</w:t>
            </w:r>
          </w:p>
        </w:tc>
      </w:tr>
      <w:tr w:rsidR="004B579F" w:rsidTr="00D028ED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E47A13" w:rsidRDefault="004B579F" w:rsidP="004B579F">
            <w:r w:rsidRPr="00E47A13">
              <w:t>Щит баскетбольный с кольцом, комплект.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Pr="00E47A13" w:rsidRDefault="004B579F" w:rsidP="00CF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A13">
              <w:t xml:space="preserve">В кол-ве 1 </w:t>
            </w:r>
            <w:r w:rsidR="00CF1D84">
              <w:t>шт</w:t>
            </w:r>
            <w:r w:rsidRPr="00E47A13">
              <w:t>.</w:t>
            </w:r>
            <w:r>
              <w:t xml:space="preserve"> Щит</w:t>
            </w:r>
            <w:r w:rsidRPr="00E47A13">
              <w:t xml:space="preserve"> должен быть выполнен </w:t>
            </w:r>
            <w:r w:rsidR="00CF1D84" w:rsidRPr="00A86472">
              <w:rPr>
                <w:color w:val="000000"/>
              </w:rPr>
              <w:t>из влагостойкой фанеры марки ФСФ</w:t>
            </w:r>
            <w:r w:rsidR="00CF1D84">
              <w:rPr>
                <w:color w:val="000000"/>
              </w:rPr>
              <w:t>,</w:t>
            </w:r>
            <w:r w:rsidR="00CF1D84" w:rsidRPr="00A86472">
              <w:rPr>
                <w:color w:val="000000"/>
              </w:rPr>
              <w:t xml:space="preserve"> сорт не ниже 2/2</w:t>
            </w:r>
            <w:r w:rsidR="00CF1D84">
              <w:rPr>
                <w:color w:val="000000"/>
              </w:rPr>
              <w:t>,</w:t>
            </w:r>
            <w:r w:rsidR="00CF1D84" w:rsidRPr="00A86472">
              <w:rPr>
                <w:color w:val="000000"/>
              </w:rPr>
              <w:t xml:space="preserve"> толщиной не менее </w:t>
            </w:r>
            <w:r w:rsidR="00CF1D84">
              <w:rPr>
                <w:color w:val="000000"/>
              </w:rPr>
              <w:t xml:space="preserve">21 </w:t>
            </w:r>
            <w:r w:rsidR="00CF1D84" w:rsidRPr="00A86472">
              <w:rPr>
                <w:color w:val="000000"/>
              </w:rPr>
              <w:t>мм</w:t>
            </w:r>
            <w:r w:rsidR="00CF1D84">
              <w:rPr>
                <w:color w:val="000000"/>
              </w:rPr>
              <w:t xml:space="preserve">. Баскетбольное </w:t>
            </w:r>
            <w:r>
              <w:t>кольцо должно быть выполнено из</w:t>
            </w:r>
            <w:r w:rsidRPr="00E47A13">
              <w:t xml:space="preserve"> металлической трубы диаметром не менее </w:t>
            </w:r>
            <w:r w:rsidR="00CF1D84">
              <w:t>22</w:t>
            </w:r>
            <w:r>
              <w:t xml:space="preserve"> мм с</w:t>
            </w:r>
            <w:r w:rsidRPr="00E47A13">
              <w:t xml:space="preserve"> толщиной </w:t>
            </w:r>
            <w:r>
              <w:t>стенки не менее 2</w:t>
            </w:r>
            <w:r w:rsidR="00CF1D84">
              <w:t xml:space="preserve"> мм и </w:t>
            </w:r>
            <w:r w:rsidR="00CF1D84" w:rsidRPr="002F4018">
              <w:rPr>
                <w:color w:val="000000"/>
              </w:rPr>
              <w:t>листовой стали толщиной не менее</w:t>
            </w:r>
            <w:r w:rsidR="00CF1D84">
              <w:rPr>
                <w:color w:val="000000"/>
              </w:rPr>
              <w:t xml:space="preserve"> 4 мм.</w:t>
            </w:r>
          </w:p>
        </w:tc>
      </w:tr>
      <w:tr w:rsidR="004B579F" w:rsidTr="00D0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DC7B2B" w:rsidRDefault="00DC7B2B" w:rsidP="00DC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4B579F" w:rsidRPr="00CD42C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4B579F" w:rsidRPr="00CD42C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2CF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4B579F" w:rsidRPr="00CD42CF" w:rsidRDefault="004B579F" w:rsidP="004B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2CF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rFonts w:hAnsi="Symbol"/>
              </w:rPr>
              <w:t>-</w:t>
            </w:r>
            <w:r w:rsidRPr="00CD42CF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4B579F" w:rsidRDefault="004B579F" w:rsidP="00DC7B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Металл покрашен полимерной порошковой краской. </w:t>
            </w:r>
            <w:r w:rsidR="00DC7B2B">
              <w:rPr>
                <w:color w:val="000000"/>
              </w:rPr>
              <w:t>Заглушки пластиковые</w:t>
            </w:r>
            <w:r>
              <w:rPr>
                <w:color w:val="000000"/>
              </w:rPr>
              <w:t>. Все метизы оцинкованы.</w:t>
            </w:r>
          </w:p>
        </w:tc>
      </w:tr>
      <w:tr w:rsidR="004B579F" w:rsidTr="00D028ED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4B579F" w:rsidRDefault="004B579F" w:rsidP="00CD22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 xml:space="preserve"> с крышами.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 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горк</w:t>
            </w:r>
            <w:r>
              <w:rPr>
                <w:color w:val="000000"/>
              </w:rPr>
              <w:t>а и фанерное ограждение.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 с перекладиной и канатом и фанерное ограждение. Башни соединены между собой разновысоким мостом, с одной стороны которого установлено фанерное ограждение, а с другой стороны сетка металлическая. В</w:t>
            </w:r>
            <w:r w:rsidRPr="00A23D83">
              <w:rPr>
                <w:color w:val="000000"/>
              </w:rPr>
              <w:t>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61" w:rsidRDefault="00EE3B61" w:rsidP="00D74A8E">
      <w:r>
        <w:separator/>
      </w:r>
    </w:p>
  </w:endnote>
  <w:endnote w:type="continuationSeparator" w:id="0">
    <w:p w:rsidR="00EE3B61" w:rsidRDefault="00EE3B6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61" w:rsidRDefault="00EE3B61" w:rsidP="00D74A8E">
      <w:r>
        <w:separator/>
      </w:r>
    </w:p>
  </w:footnote>
  <w:footnote w:type="continuationSeparator" w:id="0">
    <w:p w:rsidR="00EE3B61" w:rsidRDefault="00EE3B6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7892"/>
    <w:rsid w:val="00033586"/>
    <w:rsid w:val="00035CE8"/>
    <w:rsid w:val="00044805"/>
    <w:rsid w:val="000519EA"/>
    <w:rsid w:val="000570CD"/>
    <w:rsid w:val="00057670"/>
    <w:rsid w:val="00082560"/>
    <w:rsid w:val="00090BC4"/>
    <w:rsid w:val="00093104"/>
    <w:rsid w:val="00095A22"/>
    <w:rsid w:val="000A51F1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05442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2594C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38B7"/>
    <w:rsid w:val="003A4336"/>
    <w:rsid w:val="003A5B25"/>
    <w:rsid w:val="003C04F2"/>
    <w:rsid w:val="003C6543"/>
    <w:rsid w:val="003D2F74"/>
    <w:rsid w:val="003D3157"/>
    <w:rsid w:val="003D4EB7"/>
    <w:rsid w:val="003E686B"/>
    <w:rsid w:val="004023F9"/>
    <w:rsid w:val="00410CA6"/>
    <w:rsid w:val="00415373"/>
    <w:rsid w:val="00417189"/>
    <w:rsid w:val="004206DD"/>
    <w:rsid w:val="0042201F"/>
    <w:rsid w:val="00425BB4"/>
    <w:rsid w:val="0043164F"/>
    <w:rsid w:val="0043745F"/>
    <w:rsid w:val="00440CA5"/>
    <w:rsid w:val="0044679E"/>
    <w:rsid w:val="004472FB"/>
    <w:rsid w:val="0045293B"/>
    <w:rsid w:val="00480AFB"/>
    <w:rsid w:val="00480C43"/>
    <w:rsid w:val="004814D0"/>
    <w:rsid w:val="004A03CA"/>
    <w:rsid w:val="004A713A"/>
    <w:rsid w:val="004B2C66"/>
    <w:rsid w:val="004B48B8"/>
    <w:rsid w:val="004B579F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04531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4DC6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1BB1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97DF4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7D6"/>
    <w:rsid w:val="009233E1"/>
    <w:rsid w:val="0092546B"/>
    <w:rsid w:val="00934641"/>
    <w:rsid w:val="00935725"/>
    <w:rsid w:val="009513B3"/>
    <w:rsid w:val="00951A2A"/>
    <w:rsid w:val="00951D62"/>
    <w:rsid w:val="00954C80"/>
    <w:rsid w:val="0095769A"/>
    <w:rsid w:val="00972A97"/>
    <w:rsid w:val="00976C3C"/>
    <w:rsid w:val="009775B5"/>
    <w:rsid w:val="00980626"/>
    <w:rsid w:val="0098307C"/>
    <w:rsid w:val="00983DE0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36E9"/>
    <w:rsid w:val="00A15050"/>
    <w:rsid w:val="00A23D83"/>
    <w:rsid w:val="00A319C7"/>
    <w:rsid w:val="00A32D3F"/>
    <w:rsid w:val="00A33B36"/>
    <w:rsid w:val="00A37F3D"/>
    <w:rsid w:val="00A40E0D"/>
    <w:rsid w:val="00A4695A"/>
    <w:rsid w:val="00A46D95"/>
    <w:rsid w:val="00A67F97"/>
    <w:rsid w:val="00A7509C"/>
    <w:rsid w:val="00A81095"/>
    <w:rsid w:val="00A844A5"/>
    <w:rsid w:val="00A87AE0"/>
    <w:rsid w:val="00A90FC2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30A3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25D"/>
    <w:rsid w:val="00CD24E8"/>
    <w:rsid w:val="00CD6EE9"/>
    <w:rsid w:val="00CD722F"/>
    <w:rsid w:val="00CE153C"/>
    <w:rsid w:val="00CF1D84"/>
    <w:rsid w:val="00CF67EC"/>
    <w:rsid w:val="00D028ED"/>
    <w:rsid w:val="00D038EB"/>
    <w:rsid w:val="00D0533C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2217"/>
    <w:rsid w:val="00D964E6"/>
    <w:rsid w:val="00DA053B"/>
    <w:rsid w:val="00DA16BC"/>
    <w:rsid w:val="00DA27E4"/>
    <w:rsid w:val="00DA5EB9"/>
    <w:rsid w:val="00DB14B1"/>
    <w:rsid w:val="00DB7D49"/>
    <w:rsid w:val="00DC7B2B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3149"/>
    <w:rsid w:val="00E769E0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3B61"/>
    <w:rsid w:val="00EE7464"/>
    <w:rsid w:val="00F01295"/>
    <w:rsid w:val="00F1353F"/>
    <w:rsid w:val="00F17BCF"/>
    <w:rsid w:val="00F2492D"/>
    <w:rsid w:val="00F2715F"/>
    <w:rsid w:val="00F312A8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D17C-C88B-4613-81E4-B86869A1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2022-03-04T23:51:00Z</dcterms:created>
  <dcterms:modified xsi:type="dcterms:W3CDTF">2022-03-04T23:51:00Z</dcterms:modified>
</cp:coreProperties>
</file>