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Pr="00D837C6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ДИК </w:t>
            </w:r>
            <w:r w:rsidR="00A923AF">
              <w:rPr>
                <w:b/>
                <w:bCs/>
              </w:rPr>
              <w:t>3.</w:t>
            </w:r>
            <w:r w:rsidR="00915C49">
              <w:rPr>
                <w:b/>
                <w:bCs/>
              </w:rPr>
              <w:t>214</w:t>
            </w:r>
          </w:p>
          <w:p w:rsidR="00520AB3" w:rsidRPr="00E91D54" w:rsidRDefault="004D426A" w:rsidP="0066360A">
            <w:pPr>
              <w:snapToGrid w:val="0"/>
              <w:ind w:left="-817" w:right="-6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18195B" wp14:editId="14916BB0">
                  <wp:extent cx="1581072" cy="1185804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72" cy="1185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B15D4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47</w:t>
            </w:r>
            <w:r w:rsidR="00C10E1A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6360A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915C49">
              <w:rPr>
                <w:bCs/>
              </w:rPr>
              <w:t>2</w:t>
            </w:r>
            <w:r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74C8E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="00915C49">
              <w:rPr>
                <w:bCs/>
                <w:color w:val="000000"/>
              </w:rPr>
              <w:t>6800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r w:rsidR="00A923AF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923AF" w:rsidRPr="00D53477" w:rsidRDefault="00915C49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100х100х20</w:t>
            </w:r>
            <w:r w:rsidR="00A923AF" w:rsidRPr="00A923AF">
              <w:rPr>
                <w:color w:val="000000"/>
              </w:rPr>
              <w:t>00. 00.00.00.00</w:t>
            </w:r>
            <w:r w:rsidR="00A923AF">
              <w:rPr>
                <w:color w:val="000000"/>
              </w:rPr>
              <w:t xml:space="preserve"> </w:t>
            </w:r>
            <w:r w:rsidR="00A923AF" w:rsidRPr="00D53477">
              <w:rPr>
                <w:color w:val="000000"/>
              </w:rPr>
              <w:t xml:space="preserve">– </w:t>
            </w:r>
            <w:r w:rsidR="00A923AF">
              <w:rPr>
                <w:color w:val="000000"/>
              </w:rPr>
              <w:t>2</w:t>
            </w:r>
            <w:r w:rsidR="00A923AF" w:rsidRPr="00D53477">
              <w:rPr>
                <w:color w:val="000000"/>
              </w:rPr>
              <w:t xml:space="preserve"> шт</w:t>
            </w:r>
            <w:r w:rsidR="00A923AF">
              <w:rPr>
                <w:color w:val="000000"/>
              </w:rPr>
              <w:t>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100х100х2400. 00.00.00.00</w:t>
            </w:r>
            <w:r>
              <w:rPr>
                <w:color w:val="000000"/>
              </w:rPr>
              <w:t xml:space="preserve"> – </w:t>
            </w:r>
            <w:r w:rsidR="00915C4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</w:t>
            </w:r>
          </w:p>
          <w:p w:rsidR="00A923AF" w:rsidRDefault="00915C49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100х100х25</w:t>
            </w:r>
            <w:r w:rsidR="00A923AF" w:rsidRPr="00A923AF">
              <w:rPr>
                <w:color w:val="000000"/>
              </w:rPr>
              <w:t>00. 12.12.00.00</w:t>
            </w:r>
            <w:r w:rsidR="00A923AF">
              <w:rPr>
                <w:color w:val="000000"/>
              </w:rPr>
              <w:t xml:space="preserve"> – 4 шт.</w:t>
            </w:r>
          </w:p>
          <w:p w:rsidR="00A923AF" w:rsidRDefault="00924455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100х100х3</w:t>
            </w:r>
            <w:r w:rsidR="0066360A">
              <w:rPr>
                <w:color w:val="000000"/>
              </w:rPr>
              <w:t>5</w:t>
            </w:r>
            <w:r w:rsidR="00A923AF" w:rsidRPr="00A923AF">
              <w:rPr>
                <w:color w:val="000000"/>
              </w:rPr>
              <w:t>00. 15.15.00.00</w:t>
            </w:r>
            <w:r w:rsidR="00A923AF">
              <w:rPr>
                <w:color w:val="000000"/>
              </w:rPr>
              <w:t xml:space="preserve"> – 8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91D54" w:rsidRDefault="00915C49" w:rsidP="00915C4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B15D44">
              <w:rPr>
                <w:bCs/>
              </w:rPr>
              <w:t>1500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915C49" w:rsidRPr="000F3461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15C49" w:rsidRPr="000F3461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915C49" w:rsidRPr="009A48FF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915C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Default="00915C49" w:rsidP="00915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91D54" w:rsidRDefault="00915C49" w:rsidP="00915C49">
            <w:r w:rsidRPr="00E04935">
              <w:t>Лиана наклонная большая</w:t>
            </w:r>
          </w:p>
        </w:tc>
        <w:tc>
          <w:tcPr>
            <w:tcW w:w="5562" w:type="dxa"/>
            <w:gridSpan w:val="2"/>
          </w:tcPr>
          <w:p w:rsidR="00915C49" w:rsidRPr="00E91D54" w:rsidRDefault="00915C49" w:rsidP="0091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40 </w:t>
            </w:r>
            <w:r w:rsidRPr="0092377C">
              <w:t>м</w:t>
            </w:r>
            <w:r>
              <w:t>м с толщиной стенки не менее 2,5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шести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915C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4510E7" w:rsidRDefault="00915C49" w:rsidP="00915C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915C49" w:rsidRDefault="00915C49" w:rsidP="00915C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915C49" w:rsidRPr="002D34C3" w:rsidRDefault="00915C49" w:rsidP="00915C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4510E7" w:rsidRDefault="00915C49" w:rsidP="00915C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Ривьера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коньков, четырех скатов и четырех кронштейнов для крепления крыши к столбам. Конек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  <w:p w:rsidR="00915C49" w:rsidRDefault="00915C49" w:rsidP="00915C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915C49" w:rsidRPr="002D34C3" w:rsidRDefault="00915C49" w:rsidP="00915C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915C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94816" w:rsidRDefault="00915C49" w:rsidP="00915C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915C49" w:rsidRPr="00E94816" w:rsidRDefault="00915C49" w:rsidP="00915C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915C49" w:rsidTr="0067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754ED9" w:rsidRDefault="00915C49" w:rsidP="00915C49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915C49" w:rsidRPr="00754ED9" w:rsidRDefault="00915C49" w:rsidP="00915C4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гранью. К ограждению должны крепиться декоративные накладки размером не менее 270х400 мм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</w:tc>
      </w:tr>
      <w:tr w:rsidR="00915C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  <w:bookmarkStart w:id="17" w:name="OLE_LINK377"/>
            <w:bookmarkStart w:id="18" w:name="OLE_LINK378"/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Default="00915C49" w:rsidP="00915C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915C49" w:rsidTr="0067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  <w:bookmarkEnd w:id="17"/>
            <w:bookmarkEnd w:id="18"/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915C49" w:rsidRDefault="00915C49" w:rsidP="00915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C49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915C49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915C49" w:rsidTr="00A0256F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915C49" w:rsidRPr="00754ED9" w:rsidRDefault="00915C49" w:rsidP="00915C49">
            <w:pPr>
              <w:snapToGrid w:val="0"/>
              <w:rPr>
                <w:color w:val="000000"/>
              </w:rPr>
            </w:pPr>
            <w:r w:rsidRPr="00A51E5C">
              <w:rPr>
                <w:color w:val="000000"/>
              </w:rPr>
              <w:t>Накладка крыши Корона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C49" w:rsidRPr="00754ED9" w:rsidRDefault="00915C49" w:rsidP="00915C4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Накладка должна быть размером не менее 1090х340 мм, выполнена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bookmarkEnd w:id="19"/>
      <w:bookmarkEnd w:id="20"/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Default="00915C49" w:rsidP="00915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15C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Default="00915C49" w:rsidP="0091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754ED9" w:rsidRDefault="00915C49" w:rsidP="00915C49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62" w:type="dxa"/>
            <w:gridSpan w:val="2"/>
          </w:tcPr>
          <w:p w:rsidR="00915C49" w:rsidRPr="00754ED9" w:rsidRDefault="00915C49" w:rsidP="00915C4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915C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91D54" w:rsidRDefault="00915C49" w:rsidP="00915C49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62" w:type="dxa"/>
            <w:gridSpan w:val="2"/>
          </w:tcPr>
          <w:p w:rsidR="00915C49" w:rsidRPr="00E91D54" w:rsidRDefault="00915C49" w:rsidP="0091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B55C42" w:rsidRDefault="00915C49" w:rsidP="00915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F23">
              <w:rPr>
                <w:color w:val="000000"/>
              </w:rPr>
              <w:t>Перекладина 1900 усиленная с канатом в сборе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>4</w:t>
            </w:r>
            <w:r w:rsidRPr="00AA63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3,2 мм. Усилители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915C49" w:rsidTr="00B65FBC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Default="00915C49" w:rsidP="00915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15C49" w:rsidTr="00F7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3D6ED7" w:rsidRDefault="00915C49" w:rsidP="00915C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915C49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3D6ED7" w:rsidRDefault="00915C49" w:rsidP="00915C49">
            <w:pPr>
              <w:snapToGrid w:val="0"/>
              <w:rPr>
                <w:color w:val="000000"/>
              </w:rPr>
            </w:pPr>
            <w:r w:rsidRPr="004B579F">
              <w:rPr>
                <w:color w:val="000000"/>
              </w:rPr>
              <w:t>Ограждение моста наклонного длиной L=1950 мм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91D54" w:rsidRDefault="00915C49" w:rsidP="00915C49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915C49" w:rsidRDefault="00915C49" w:rsidP="0091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915C49" w:rsidRDefault="00915C49" w:rsidP="0091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915C49" w:rsidRPr="00E91D54" w:rsidRDefault="00915C49" w:rsidP="0091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915C49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91D54" w:rsidRDefault="00915C49" w:rsidP="00915C49">
            <w:r w:rsidRPr="004260EF">
              <w:t>Ограждение моста Кремль 2100х600</w:t>
            </w:r>
            <w:r>
              <w:t xml:space="preserve"> мм </w:t>
            </w:r>
          </w:p>
        </w:tc>
        <w:tc>
          <w:tcPr>
            <w:tcW w:w="5562" w:type="dxa"/>
            <w:gridSpan w:val="2"/>
          </w:tcPr>
          <w:p w:rsidR="00915C49" w:rsidRPr="00E91D54" w:rsidRDefault="00915C49" w:rsidP="0091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резной верхней гранью. К ограждению должны крепиться декоративные накладки размером не менее 270х400 мм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</w:tc>
      </w:tr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CC015B" w:rsidRDefault="00915C49" w:rsidP="00915C49">
            <w:pPr>
              <w:snapToGrid w:val="0"/>
              <w:rPr>
                <w:bCs/>
              </w:rPr>
            </w:pPr>
            <w:r w:rsidRPr="00864A93">
              <w:rPr>
                <w:color w:val="000000"/>
              </w:rPr>
              <w:t>Перекладина 900 мм с гимнастическими кольцами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 w:rsidRPr="00351BB5">
              <w:rPr>
                <w:color w:val="000000"/>
              </w:rPr>
              <w:t>Канат</w:t>
            </w:r>
            <w:r>
              <w:rPr>
                <w:color w:val="000000"/>
              </w:rPr>
              <w:t xml:space="preserve"> должен быть </w:t>
            </w:r>
            <w:r w:rsidRPr="00351BB5">
              <w:rPr>
                <w:color w:val="000000"/>
              </w:rPr>
              <w:t>полипропиленовый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диаметр</w:t>
            </w:r>
            <w:r>
              <w:rPr>
                <w:color w:val="000000"/>
              </w:rPr>
              <w:t>ом</w:t>
            </w:r>
            <w:r w:rsidRPr="00351BB5">
              <w:rPr>
                <w:color w:val="000000"/>
              </w:rPr>
              <w:t xml:space="preserve"> не менее</w:t>
            </w:r>
            <w:r>
              <w:rPr>
                <w:color w:val="000000"/>
              </w:rPr>
              <w:t xml:space="preserve"> 16 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Гимнастическое кольцо должно быть выполнено из </w:t>
            </w:r>
            <w:r w:rsidRPr="00E94816">
              <w:rPr>
                <w:color w:val="000000"/>
              </w:rPr>
              <w:t>ламинированной противоскользящей влагостойкой</w:t>
            </w:r>
            <w:r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915C49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47A13" w:rsidRDefault="00915C49" w:rsidP="00915C49">
            <w:pPr>
              <w:snapToGrid w:val="0"/>
              <w:rPr>
                <w:bCs/>
              </w:rPr>
            </w:pPr>
            <w:r w:rsidRPr="00864A93">
              <w:rPr>
                <w:bCs/>
                <w:color w:val="000000"/>
              </w:rPr>
              <w:t>Перекладина 32х900 мм усиленная</w:t>
            </w:r>
          </w:p>
        </w:tc>
        <w:tc>
          <w:tcPr>
            <w:tcW w:w="5562" w:type="dxa"/>
            <w:gridSpan w:val="2"/>
          </w:tcPr>
          <w:p w:rsidR="00915C49" w:rsidRPr="00E47A13" w:rsidRDefault="00915C49" w:rsidP="00915C4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E47A13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15C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91D54" w:rsidRDefault="00915C49" w:rsidP="00915C49">
            <w:r>
              <w:t>Материалы</w:t>
            </w:r>
          </w:p>
        </w:tc>
        <w:tc>
          <w:tcPr>
            <w:tcW w:w="5562" w:type="dxa"/>
            <w:gridSpan w:val="2"/>
          </w:tcPr>
          <w:p w:rsidR="00915C49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915C49" w:rsidRDefault="00915C49" w:rsidP="0091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915C49" w:rsidRPr="00256EDE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915C49" w:rsidRPr="00256EDE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915C49" w:rsidRPr="00256EDE" w:rsidRDefault="00915C49" w:rsidP="0091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915C49" w:rsidRDefault="00915C49" w:rsidP="00915C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915C49" w:rsidRPr="00E91D54" w:rsidRDefault="00915C49" w:rsidP="0091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Канат полипропиленовый. Заглушки пластиковые, цветные. Все метизы оцинкованы.</w:t>
            </w:r>
          </w:p>
        </w:tc>
      </w:tr>
      <w:tr w:rsidR="00915C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15C49" w:rsidRPr="00E91D54" w:rsidRDefault="00915C49" w:rsidP="00915C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15C49" w:rsidRPr="00E91D54" w:rsidRDefault="00915C49" w:rsidP="00915C49">
            <w:r>
              <w:t>Описание</w:t>
            </w:r>
          </w:p>
        </w:tc>
        <w:tc>
          <w:tcPr>
            <w:tcW w:w="5562" w:type="dxa"/>
            <w:gridSpan w:val="2"/>
          </w:tcPr>
          <w:p w:rsidR="00915C49" w:rsidRDefault="00915C49" w:rsidP="009E2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трех башен. На первой башне установлена лестница, спираль наклонная с ограждение с круглым вырезом, вынесенная шведская стенка с рукоходом и шестом спиралью. На второй башне установлена горка и фанерное ограждение. На третьей башне установлен</w:t>
            </w:r>
            <w:r w:rsidR="009E2B09">
              <w:t>о</w:t>
            </w:r>
            <w:r>
              <w:t xml:space="preserve"> ограждение</w:t>
            </w:r>
            <w:r w:rsidR="009E2B09">
              <w:t>, лиана</w:t>
            </w:r>
            <w:r>
              <w:t xml:space="preserve"> и шведская стенка. Первая и вторая башни соединяются разновысоким мостом. Вторая и третья башни соединены качающимся мостом. Все резьбовые соедине</w:t>
            </w:r>
            <w:bookmarkStart w:id="21" w:name="_GoBack"/>
            <w:bookmarkEnd w:id="21"/>
            <w:r>
              <w:t>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3F" w:rsidRDefault="00E9133F" w:rsidP="00D74A8E">
      <w:r>
        <w:separator/>
      </w:r>
    </w:p>
  </w:endnote>
  <w:endnote w:type="continuationSeparator" w:id="0">
    <w:p w:rsidR="00E9133F" w:rsidRDefault="00E913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3F" w:rsidRDefault="00E9133F" w:rsidP="00D74A8E">
      <w:r>
        <w:separator/>
      </w:r>
    </w:p>
  </w:footnote>
  <w:footnote w:type="continuationSeparator" w:id="0">
    <w:p w:rsidR="00E9133F" w:rsidRDefault="00E913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242B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0C58"/>
    <w:rsid w:val="00074A24"/>
    <w:rsid w:val="00076607"/>
    <w:rsid w:val="00082560"/>
    <w:rsid w:val="00090BC4"/>
    <w:rsid w:val="00091DFB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2FE"/>
    <w:rsid w:val="00130ABC"/>
    <w:rsid w:val="00132645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0292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6360A"/>
    <w:rsid w:val="00667D72"/>
    <w:rsid w:val="00674C8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21A9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74D2E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E788C"/>
    <w:rsid w:val="008F2D8C"/>
    <w:rsid w:val="009057B7"/>
    <w:rsid w:val="00906BF7"/>
    <w:rsid w:val="0091461C"/>
    <w:rsid w:val="00915C49"/>
    <w:rsid w:val="009179E3"/>
    <w:rsid w:val="009214AD"/>
    <w:rsid w:val="00921684"/>
    <w:rsid w:val="009233E1"/>
    <w:rsid w:val="0092377C"/>
    <w:rsid w:val="00924455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2B09"/>
    <w:rsid w:val="009E6E1A"/>
    <w:rsid w:val="009F0B1D"/>
    <w:rsid w:val="009F2C45"/>
    <w:rsid w:val="00A0256F"/>
    <w:rsid w:val="00A319C7"/>
    <w:rsid w:val="00A32D3F"/>
    <w:rsid w:val="00A33B36"/>
    <w:rsid w:val="00A3730E"/>
    <w:rsid w:val="00A40E0D"/>
    <w:rsid w:val="00A459E2"/>
    <w:rsid w:val="00A4695A"/>
    <w:rsid w:val="00A46D95"/>
    <w:rsid w:val="00A51E5C"/>
    <w:rsid w:val="00A56035"/>
    <w:rsid w:val="00A67F97"/>
    <w:rsid w:val="00A7509C"/>
    <w:rsid w:val="00A81095"/>
    <w:rsid w:val="00A862BD"/>
    <w:rsid w:val="00A87AE0"/>
    <w:rsid w:val="00A91B6B"/>
    <w:rsid w:val="00A923AF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5D44"/>
    <w:rsid w:val="00B3681A"/>
    <w:rsid w:val="00B450A3"/>
    <w:rsid w:val="00B5498E"/>
    <w:rsid w:val="00B5538D"/>
    <w:rsid w:val="00B56210"/>
    <w:rsid w:val="00B65FBC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0E1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208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75554"/>
    <w:rsid w:val="00D80945"/>
    <w:rsid w:val="00D837C6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33F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75DF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9FDE-E873-410F-9FFE-C97DDDF5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2022-03-29T16:52:00Z</dcterms:created>
  <dcterms:modified xsi:type="dcterms:W3CDTF">2022-03-29T16:52:00Z</dcterms:modified>
</cp:coreProperties>
</file>