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1.251</w:t>
            </w:r>
          </w:p>
          <w:p w:rsidR="005F0E5A" w:rsidRPr="00E91D54" w:rsidRDefault="00263A75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1.251-16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44F3B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7616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761602">
              <w:rPr>
                <w:bCs/>
              </w:rPr>
              <w:t>40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44F3B">
              <w:rPr>
                <w:bCs/>
              </w:rPr>
              <w:t>6450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76160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</w:t>
            </w:r>
            <w:r w:rsidR="00761602">
              <w:rPr>
                <w:bCs/>
              </w:rPr>
              <w:t xml:space="preserve">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44F3B">
              <w:rPr>
                <w:color w:val="000000"/>
              </w:rPr>
              <w:t>Столб</w:t>
            </w:r>
            <w:r w:rsidR="00AD0E6F">
              <w:rPr>
                <w:color w:val="000000"/>
              </w:rPr>
              <w:t xml:space="preserve"> ДПК</w:t>
            </w:r>
            <w:r w:rsidRPr="00244F3B">
              <w:rPr>
                <w:color w:val="000000"/>
              </w:rPr>
              <w:t xml:space="preserve">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D0E6F">
              <w:rPr>
                <w:color w:val="000000"/>
              </w:rPr>
              <w:t>ДПК</w:t>
            </w:r>
            <w:r w:rsidR="00AD0E6F" w:rsidRPr="00244F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100х100х2500. 12.12.00.00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D0E6F">
              <w:rPr>
                <w:color w:val="000000"/>
              </w:rPr>
              <w:t>ДПК</w:t>
            </w:r>
            <w:r w:rsidR="00AD0E6F" w:rsidRPr="00244F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100х100х3000. 12-15.15.00.12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D0E6F">
              <w:rPr>
                <w:color w:val="000000"/>
              </w:rPr>
              <w:t>ДПК</w:t>
            </w:r>
            <w:r w:rsidR="00AD0E6F" w:rsidRPr="00244F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100х100х3000. 12-15.12.00.15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D0E6F">
              <w:rPr>
                <w:color w:val="000000"/>
              </w:rPr>
              <w:t>ДПК</w:t>
            </w:r>
            <w:r w:rsidR="00AD0E6F" w:rsidRPr="00244F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100х100х3000. 15.15.00.00 – 2 шт.</w:t>
            </w:r>
          </w:p>
          <w:p w:rsidR="00AD0E6F" w:rsidRDefault="00AD0E6F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44F3B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</w:t>
            </w:r>
            <w:bookmarkStart w:id="7" w:name="_GoBack"/>
            <w:bookmarkEnd w:id="7"/>
            <w:r w:rsidRPr="00FF47E0">
              <w:rPr>
                <w:color w:val="000000"/>
              </w:rPr>
              <w:t>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244F3B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244F3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4176A2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156409" w:rsidRPr="000F3461" w:rsidRDefault="005F0E5A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10" w:name="OLE_LINK55"/>
            <w:bookmarkStart w:id="11" w:name="OLE_LINK58"/>
            <w:bookmarkStart w:id="12" w:name="OLE_LINK59"/>
            <w:r>
              <w:rPr>
                <w:color w:val="000000"/>
              </w:rPr>
              <w:t xml:space="preserve"> </w:t>
            </w:r>
            <w:bookmarkStart w:id="13" w:name="OLE_LINK61"/>
            <w:bookmarkStart w:id="14" w:name="OLE_LINK62"/>
            <w:bookmarkStart w:id="15" w:name="OLE_LINK63"/>
            <w:bookmarkStart w:id="16" w:name="OLE_LINK65"/>
            <w:bookmarkStart w:id="17" w:name="OLE_LINK75"/>
            <w:bookmarkStart w:id="18" w:name="OLE_LINK76"/>
            <w:bookmarkStart w:id="19" w:name="OLE_LINK77"/>
            <w:bookmarkStart w:id="20" w:name="OLE_LINK78"/>
            <w:bookmarkStart w:id="21" w:name="OLE_LINK79"/>
            <w:bookmarkStart w:id="22" w:name="OLE_LINK80"/>
            <w:bookmarkStart w:id="23" w:name="OLE_LINK83"/>
            <w:bookmarkStart w:id="24" w:name="OLE_LINK84"/>
            <w:bookmarkStart w:id="25" w:name="OLE_LINK85"/>
            <w:r w:rsidR="0015640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56409" w:rsidRPr="000F3461">
              <w:t xml:space="preserve">продольных направляющих, изготовленных из профильной трубы сечением не менее 50х25 </w:t>
            </w:r>
            <w:r w:rsidR="0015640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56409" w:rsidRPr="000F3461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</w:t>
            </w:r>
            <w:r w:rsidRPr="000F3461">
              <w:rPr>
                <w:color w:val="000000"/>
              </w:rPr>
              <w:lastRenderedPageBreak/>
              <w:t>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156409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56409" w:rsidRPr="00E91D54" w:rsidRDefault="00156409" w:rsidP="001564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56409" w:rsidRPr="00E91D54" w:rsidRDefault="00156409" w:rsidP="0015640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56409" w:rsidRPr="00E91D54" w:rsidRDefault="00156409" w:rsidP="001564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56409" w:rsidRPr="00E91D54" w:rsidRDefault="00156409" w:rsidP="0015640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56409" w:rsidRPr="004510E7" w:rsidRDefault="00156409" w:rsidP="001564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156409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156409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156409" w:rsidRPr="002D34C3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</w:t>
            </w:r>
            <w:r>
              <w:rPr>
                <w:color w:val="000000"/>
              </w:rPr>
              <w:lastRenderedPageBreak/>
              <w:t xml:space="preserve">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0375A6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375A6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375A6" w:rsidRPr="00754ED9" w:rsidRDefault="000375A6" w:rsidP="000375A6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0375A6" w:rsidRPr="00754ED9" w:rsidRDefault="000375A6" w:rsidP="000375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0375A6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28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91B05" w:rsidRDefault="000375A6" w:rsidP="000375A6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0375A6" w:rsidRPr="00A91B05" w:rsidRDefault="000375A6" w:rsidP="0003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375A6" w:rsidTr="000375A6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D0E6F" w:rsidRDefault="00AD0E6F" w:rsidP="00AD0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375A6" w:rsidRDefault="000375A6" w:rsidP="00AD0E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AD0E6F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0375A6" w:rsidTr="00516F7D">
        <w:trPr>
          <w:trHeight w:val="2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75A6" w:rsidRDefault="000375A6" w:rsidP="00A607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металлическое ограждение, на другой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</w:t>
            </w:r>
            <w:r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альпинистская стенка с канатом, спираль наклонная, ограждение с лазом. Одна из башен имеет продолжение в</w:t>
            </w:r>
            <w:r>
              <w:rPr>
                <w:color w:val="000000"/>
              </w:rPr>
              <w:t xml:space="preserve"> виде гимнастического комплекса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оторый состоит из рукохода, шведской стенки, шеста спирали и декоративных элементов</w:t>
            </w:r>
            <w:r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4176A2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5" w:rsidRDefault="00277235" w:rsidP="00D74A8E">
      <w:r>
        <w:separator/>
      </w:r>
    </w:p>
  </w:endnote>
  <w:endnote w:type="continuationSeparator" w:id="0">
    <w:p w:rsidR="00277235" w:rsidRDefault="002772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5" w:rsidRDefault="00277235" w:rsidP="00D74A8E">
      <w:r>
        <w:separator/>
      </w:r>
    </w:p>
  </w:footnote>
  <w:footnote w:type="continuationSeparator" w:id="0">
    <w:p w:rsidR="00277235" w:rsidRDefault="002772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1965"/>
    <w:rsid w:val="00033586"/>
    <w:rsid w:val="00035CE8"/>
    <w:rsid w:val="000375A6"/>
    <w:rsid w:val="00044805"/>
    <w:rsid w:val="000570CD"/>
    <w:rsid w:val="00057670"/>
    <w:rsid w:val="00082560"/>
    <w:rsid w:val="00090BC4"/>
    <w:rsid w:val="00093104"/>
    <w:rsid w:val="00095968"/>
    <w:rsid w:val="00095A22"/>
    <w:rsid w:val="000B1711"/>
    <w:rsid w:val="000B1DDD"/>
    <w:rsid w:val="000B210F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56409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FC7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F3B"/>
    <w:rsid w:val="00245FBA"/>
    <w:rsid w:val="00252241"/>
    <w:rsid w:val="00256C60"/>
    <w:rsid w:val="00260843"/>
    <w:rsid w:val="00263A75"/>
    <w:rsid w:val="0026620D"/>
    <w:rsid w:val="00276AED"/>
    <w:rsid w:val="00276F3A"/>
    <w:rsid w:val="00277235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27A"/>
    <w:rsid w:val="002D34C3"/>
    <w:rsid w:val="002E12A0"/>
    <w:rsid w:val="002E5524"/>
    <w:rsid w:val="002E6DF9"/>
    <w:rsid w:val="002F0368"/>
    <w:rsid w:val="002F1C0A"/>
    <w:rsid w:val="00302D74"/>
    <w:rsid w:val="0030734C"/>
    <w:rsid w:val="00314DC5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176A2"/>
    <w:rsid w:val="0042201F"/>
    <w:rsid w:val="00425BB4"/>
    <w:rsid w:val="0043164F"/>
    <w:rsid w:val="0043745F"/>
    <w:rsid w:val="00440CA5"/>
    <w:rsid w:val="004421C6"/>
    <w:rsid w:val="0044679E"/>
    <w:rsid w:val="004472FB"/>
    <w:rsid w:val="00451C64"/>
    <w:rsid w:val="00474723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3D1"/>
    <w:rsid w:val="004F7A2F"/>
    <w:rsid w:val="004F7F2A"/>
    <w:rsid w:val="00500F7A"/>
    <w:rsid w:val="005040A8"/>
    <w:rsid w:val="00516F7D"/>
    <w:rsid w:val="00520AB3"/>
    <w:rsid w:val="00521431"/>
    <w:rsid w:val="005309AD"/>
    <w:rsid w:val="00531E34"/>
    <w:rsid w:val="00534447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C6FA9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1602"/>
    <w:rsid w:val="00762012"/>
    <w:rsid w:val="00782FE1"/>
    <w:rsid w:val="00783E1B"/>
    <w:rsid w:val="0079027E"/>
    <w:rsid w:val="00794802"/>
    <w:rsid w:val="0079705E"/>
    <w:rsid w:val="007A1E5D"/>
    <w:rsid w:val="007A2CC9"/>
    <w:rsid w:val="007A6D59"/>
    <w:rsid w:val="007A749F"/>
    <w:rsid w:val="007B5789"/>
    <w:rsid w:val="007C3A04"/>
    <w:rsid w:val="007D7E52"/>
    <w:rsid w:val="007E1BD5"/>
    <w:rsid w:val="008008AB"/>
    <w:rsid w:val="00804157"/>
    <w:rsid w:val="00815F40"/>
    <w:rsid w:val="008164CA"/>
    <w:rsid w:val="00816EA9"/>
    <w:rsid w:val="00820DB9"/>
    <w:rsid w:val="008234F0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6E69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35D43"/>
    <w:rsid w:val="00A40E0D"/>
    <w:rsid w:val="00A4695A"/>
    <w:rsid w:val="00A46D95"/>
    <w:rsid w:val="00A607C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A7BD8"/>
    <w:rsid w:val="00AD0E6F"/>
    <w:rsid w:val="00AD234F"/>
    <w:rsid w:val="00AE408A"/>
    <w:rsid w:val="00AE549B"/>
    <w:rsid w:val="00AE5D54"/>
    <w:rsid w:val="00AF09E0"/>
    <w:rsid w:val="00AF0B6C"/>
    <w:rsid w:val="00AF0BE6"/>
    <w:rsid w:val="00AF2301"/>
    <w:rsid w:val="00B018A4"/>
    <w:rsid w:val="00B3681A"/>
    <w:rsid w:val="00B450A3"/>
    <w:rsid w:val="00B47DF2"/>
    <w:rsid w:val="00B5000C"/>
    <w:rsid w:val="00B50165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05C3"/>
    <w:rsid w:val="00CD24E8"/>
    <w:rsid w:val="00CD722F"/>
    <w:rsid w:val="00CE4E8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31C5D"/>
    <w:rsid w:val="00F35C64"/>
    <w:rsid w:val="00F51622"/>
    <w:rsid w:val="00F63043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13D0-979B-4729-A285-EFB059E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C25A-5BC0-46E6-92FE-30A28D6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2022-03-04T23:35:00Z</dcterms:created>
  <dcterms:modified xsi:type="dcterms:W3CDTF">2022-03-04T23:35:00Z</dcterms:modified>
</cp:coreProperties>
</file>